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A8" w:rsidRDefault="008F41A8" w:rsidP="008F41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PUNKTOWY SYSTEM OCENIANIA ZACHOWANIA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 ze zmianami wprowadzonymi w sierpniu na rok szkolny 2017/2018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 oddziałach  IV – VII oraz II i III gimnazjum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FUNKCJONUJĄCY W SZKOLE PODSTAWOWEJ IM. JANA BRZECHWY W ŻAROWIE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8F41A8" w:rsidRPr="008F41A8" w:rsidRDefault="008F41A8" w:rsidP="008F41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F41A8">
        <w:rPr>
          <w:rFonts w:ascii="Arial" w:hAnsi="Arial" w:cs="Arial"/>
          <w:b/>
          <w:bCs/>
          <w:color w:val="000000"/>
          <w:sz w:val="18"/>
          <w:szCs w:val="18"/>
        </w:rPr>
        <w:t xml:space="preserve">        </w:t>
      </w:r>
      <w:r w:rsidRPr="008F41A8">
        <w:rPr>
          <w:rFonts w:ascii="Arial" w:hAnsi="Arial" w:cs="Arial"/>
          <w:b/>
          <w:color w:val="000000"/>
          <w:sz w:val="18"/>
          <w:szCs w:val="18"/>
        </w:rPr>
        <w:t>W celu ujednolicenia wystawiania oceny z zachowania w naszej szkole w roku szkolnym 2017/2018 zostaje wprowadzony punktowy system oceny zachowania uczniów.</w:t>
      </w:r>
    </w:p>
    <w:p w:rsidR="008F41A8" w:rsidRPr="008F41A8" w:rsidRDefault="008F41A8" w:rsidP="008F41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8F41A8">
        <w:rPr>
          <w:rFonts w:ascii="Arial" w:hAnsi="Arial" w:cs="Arial"/>
          <w:b/>
          <w:color w:val="000000"/>
          <w:sz w:val="18"/>
          <w:szCs w:val="18"/>
        </w:rPr>
        <w:t>Jego istota polega na tym, że każdy uczeń otrzymuje na rozpoczęciu roku szkolnego 200 punkt</w:t>
      </w:r>
      <w:r w:rsidRPr="008F41A8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ów, </w:t>
      </w:r>
      <w:r w:rsidRPr="008F41A8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których </w:t>
      </w:r>
      <w:r w:rsidRPr="008F41A8"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 xml:space="preserve">liczba może odpowiednio wzrosnąć lub zmniejszyć się w ciągu każdego półrocza. </w:t>
      </w:r>
      <w:r w:rsidRPr="008F41A8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r w:rsidRPr="008F41A8">
        <w:rPr>
          <w:rFonts w:ascii="Arial" w:hAnsi="Arial" w:cs="Arial"/>
          <w:b/>
          <w:color w:val="000000"/>
          <w:sz w:val="18"/>
          <w:szCs w:val="18"/>
          <w:lang w:val="en-US"/>
        </w:rPr>
        <w:t>Poprzez określone zachowanie każdy uczeń może uzyskać  punkty dodatnie (waga pozytywnych zachowań)  lub zgromadzić punkty ujemne (waga negatywnych zachowań ). Na koniec każdego półrocza punkty będą sumowane, a uzyskany wynik wskaże odpowiednią ocenę zachowania ucznia.</w:t>
      </w:r>
    </w:p>
    <w:p w:rsidR="008F41A8" w:rsidRPr="008F41A8" w:rsidRDefault="008F41A8" w:rsidP="008F41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8F41A8">
        <w:rPr>
          <w:rFonts w:ascii="Arial" w:hAnsi="Arial" w:cs="Arial"/>
          <w:b/>
          <w:color w:val="000000"/>
          <w:sz w:val="18"/>
          <w:szCs w:val="18"/>
        </w:rPr>
        <w:t xml:space="preserve">     Jasno określone zasady uzyskania punkt</w:t>
      </w:r>
      <w:r w:rsidRPr="008F41A8">
        <w:rPr>
          <w:rFonts w:ascii="Arial" w:hAnsi="Arial" w:cs="Arial"/>
          <w:b/>
          <w:color w:val="000000"/>
          <w:sz w:val="18"/>
          <w:szCs w:val="18"/>
          <w:lang w:val="en-US"/>
        </w:rPr>
        <w:t>ów, jak i konsekwencja w ich przydzielaniu przez nauczycieli zdyscyplinują uczniów i zmobilizują do wytrwałej pracy nad swoim zachowaniem.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OGÓLNE ZASADY: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 xml:space="preserve"> Wychowawcy klas na początku roku szkolnego informują uczni</w:t>
      </w:r>
      <w:r>
        <w:rPr>
          <w:rFonts w:ascii="Arial" w:hAnsi="Arial" w:cs="Arial"/>
          <w:b/>
          <w:bCs/>
          <w:sz w:val="18"/>
          <w:szCs w:val="18"/>
          <w:lang w:val="en-US"/>
        </w:rPr>
        <w:t>ów oraz rodziców (prawnych opiekunów)  o zasadach wystawiania oceny zachowania.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Każdy uczeń na początku roku  oraz na początku II p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ółrocza otrzymuje kredyt 200 punktów.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 xml:space="preserve"> W ciągu p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ółrocza może go zwiększyć lub zmniejszyć, co odpowiadać będzie wyższej lub niższej ocenie zachowania. 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 xml:space="preserve"> Obowiązujące oceny zachowania w klasach 0 – III ( </w:t>
      </w:r>
      <w:r>
        <w:rPr>
          <w:rFonts w:ascii="Arial" w:hAnsi="Arial" w:cs="Arial"/>
          <w:b/>
          <w:bCs/>
          <w:sz w:val="18"/>
          <w:szCs w:val="18"/>
          <w:u w:val="single"/>
        </w:rPr>
        <w:t>w dokumentach nadal będzie ocena opisowa)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 xml:space="preserve"> Konkretnemu zachowaniu –pozytywnemu lub negatywnemu- przydzielona jest odpowiednia liczba punkt</w:t>
      </w:r>
      <w:r>
        <w:rPr>
          <w:rFonts w:ascii="Arial" w:hAnsi="Arial" w:cs="Arial"/>
          <w:b/>
          <w:bCs/>
          <w:sz w:val="18"/>
          <w:szCs w:val="18"/>
          <w:lang w:val="en-US"/>
        </w:rPr>
        <w:t>ów.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Każdy nauczyciel oraz pracownik szkoły za konkretne zachowania ma prawo wpisać określonemu uczniowi punkty dodatnie lub ujemne do zeszytu uwag.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Bardzo ważne uwagi i spostrzeżenia dotyczące zachowania ucznia, nauczyciele i pracownicy szkoły zapisują w zeszycie uwag zamieszczonym w dzienniku lekcyjnym.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 xml:space="preserve"> Uczeń ma prawo do zapoznania się z liczbą zgromadzonych punkt</w:t>
      </w:r>
      <w:r>
        <w:rPr>
          <w:rFonts w:ascii="Arial" w:hAnsi="Arial" w:cs="Arial"/>
          <w:b/>
          <w:bCs/>
          <w:sz w:val="18"/>
          <w:szCs w:val="18"/>
          <w:lang w:val="en-US"/>
        </w:rPr>
        <w:t>ów na koniec każdego miesiąca. Na tydzień przed terminem wystawienia oceny, wychowawca informuje ucznia o liczbie punktów i  proponowanej ocenie.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 xml:space="preserve"> Gdy uczeń jest zagrożony oceną naganną, wychowawca podaje ocenę do wiadomości uczni</w:t>
      </w:r>
      <w:r>
        <w:rPr>
          <w:rFonts w:ascii="Arial" w:hAnsi="Arial" w:cs="Arial"/>
          <w:b/>
          <w:bCs/>
          <w:sz w:val="18"/>
          <w:szCs w:val="18"/>
          <w:lang w:val="en-US"/>
        </w:rPr>
        <w:t>ów i rodziców na miesiąc przed zakończeniem semestru/ roku szkolnego.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Każdy wychowawca sporządza comiesięczne sprawozdanie do 10 dnia każdego miesiąca.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Uczeń rozpoczyna drugie p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ółrocze z nowym kredytem 200 punktów. Punkty uzyskane w I</w:t>
      </w:r>
      <w:r>
        <w:rPr>
          <w:rFonts w:ascii="Arial" w:hAnsi="Arial" w:cs="Arial"/>
          <w:b/>
          <w:bCs/>
          <w:color w:val="FF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US"/>
        </w:rPr>
        <w:t>półroczu obowiązują tylko do I półrocza.</w:t>
      </w:r>
    </w:p>
    <w:p w:rsidR="008F41A8" w:rsidRP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Regulamin obowiązuje w szkole, poza szkołą, w autokarze i na wycieczkach szkolnych.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8F41A8" w:rsidRDefault="008F41A8" w:rsidP="008F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Zachowanie wyjściowe POPRAWNE</w:t>
      </w:r>
    </w:p>
    <w:p w:rsidR="008F41A8" w:rsidRDefault="008F41A8" w:rsidP="008F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Uczeń otrzymuje </w:t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>na wstępie 200 pkt.</w:t>
      </w:r>
    </w:p>
    <w:p w:rsidR="008F41A8" w:rsidRDefault="008F41A8" w:rsidP="008F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Ocenę punktową przelicza się na stopnie według skali:</w:t>
      </w:r>
    </w:p>
    <w:p w:rsidR="008F41A8" w:rsidRDefault="008F41A8" w:rsidP="008F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Zachowanie </w:t>
      </w:r>
      <w:r>
        <w:rPr>
          <w:rFonts w:ascii="Times New Roman" w:hAnsi="Times New Roman" w:cs="Times New Roman"/>
          <w:b/>
          <w:bCs/>
          <w:sz w:val="20"/>
          <w:szCs w:val="20"/>
        </w:rPr>
        <w:t>wzorowe</w:t>
      </w:r>
      <w:r>
        <w:rPr>
          <w:rFonts w:ascii="Times New Roman" w:hAnsi="Times New Roman" w:cs="Times New Roman"/>
          <w:sz w:val="20"/>
          <w:szCs w:val="20"/>
        </w:rPr>
        <w:t>: powyżej  450</w:t>
      </w:r>
    </w:p>
    <w:p w:rsidR="008F41A8" w:rsidRDefault="008F41A8" w:rsidP="008F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Zachowanie </w:t>
      </w:r>
      <w:r>
        <w:rPr>
          <w:rFonts w:ascii="Times New Roman" w:hAnsi="Times New Roman" w:cs="Times New Roman"/>
          <w:b/>
          <w:bCs/>
          <w:sz w:val="20"/>
          <w:szCs w:val="20"/>
        </w:rPr>
        <w:t>bardzo dobre</w:t>
      </w:r>
      <w:r>
        <w:rPr>
          <w:rFonts w:ascii="Times New Roman" w:hAnsi="Times New Roman" w:cs="Times New Roman"/>
          <w:sz w:val="20"/>
          <w:szCs w:val="20"/>
        </w:rPr>
        <w:t>: 381 - 449</w:t>
      </w:r>
    </w:p>
    <w:p w:rsidR="008F41A8" w:rsidRDefault="008F41A8" w:rsidP="008F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Zachowanie </w:t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>dobre: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250 - 380</w:t>
      </w:r>
    </w:p>
    <w:p w:rsidR="008F41A8" w:rsidRDefault="008F41A8" w:rsidP="008F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Zachowanie </w:t>
      </w:r>
      <w:r>
        <w:rPr>
          <w:rFonts w:ascii="Times New Roman" w:hAnsi="Times New Roman" w:cs="Times New Roman"/>
          <w:b/>
          <w:bCs/>
          <w:sz w:val="20"/>
          <w:szCs w:val="20"/>
        </w:rPr>
        <w:t>poprawne</w:t>
      </w:r>
      <w:r>
        <w:rPr>
          <w:rFonts w:ascii="Times New Roman" w:hAnsi="Times New Roman" w:cs="Times New Roman"/>
          <w:sz w:val="20"/>
          <w:szCs w:val="20"/>
        </w:rPr>
        <w:t>: 100 - 249</w:t>
      </w:r>
    </w:p>
    <w:p w:rsidR="008F41A8" w:rsidRDefault="008F41A8" w:rsidP="008F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Zachowanie </w:t>
      </w:r>
      <w:r>
        <w:rPr>
          <w:rFonts w:ascii="Times New Roman" w:hAnsi="Times New Roman" w:cs="Times New Roman"/>
          <w:b/>
          <w:bCs/>
          <w:sz w:val="20"/>
          <w:szCs w:val="20"/>
        </w:rPr>
        <w:t>nieodpowiednia:</w:t>
      </w:r>
      <w:r>
        <w:rPr>
          <w:rFonts w:ascii="Times New Roman" w:hAnsi="Times New Roman" w:cs="Times New Roman"/>
          <w:sz w:val="20"/>
          <w:szCs w:val="20"/>
        </w:rPr>
        <w:t xml:space="preserve"> 0 - 99</w:t>
      </w:r>
    </w:p>
    <w:p w:rsidR="008F41A8" w:rsidRDefault="008F41A8" w:rsidP="008F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Zachowanie </w:t>
      </w:r>
      <w:r>
        <w:rPr>
          <w:rFonts w:ascii="Times New Roman" w:hAnsi="Times New Roman" w:cs="Times New Roman"/>
          <w:b/>
          <w:bCs/>
          <w:sz w:val="20"/>
          <w:szCs w:val="20"/>
        </w:rPr>
        <w:t>naganne</w:t>
      </w:r>
      <w:r>
        <w:rPr>
          <w:rFonts w:ascii="Times New Roman" w:hAnsi="Times New Roman" w:cs="Times New Roman"/>
          <w:sz w:val="20"/>
          <w:szCs w:val="20"/>
        </w:rPr>
        <w:t>: poniżej 0</w:t>
      </w:r>
    </w:p>
    <w:p w:rsidR="008F41A8" w:rsidRDefault="008F41A8" w:rsidP="008F41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41A8" w:rsidRDefault="008F41A8" w:rsidP="008F41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41A8" w:rsidRDefault="008F41A8" w:rsidP="008F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UWAGA</w:t>
      </w:r>
    </w:p>
    <w:p w:rsidR="008F41A8" w:rsidRDefault="008F41A8" w:rsidP="008F41A8">
      <w:pPr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by, uzyskać ocenę wzorową uczeń musi otrzymać minimum 50 punkt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ów realizując</w:t>
      </w:r>
    </w:p>
    <w:p w:rsidR="008F41A8" w:rsidRDefault="008F41A8" w:rsidP="008F41A8">
      <w:pPr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punkty 1 do 17 (punkty dodatnie).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uczeń nie może uzyskać oceny wzorowej, jeśli posiada na koncie (poza dodatnimi punktami) 30 punkt</w:t>
      </w:r>
      <w:r>
        <w:rPr>
          <w:rFonts w:ascii="Times New Roman" w:hAnsi="Times New Roman" w:cs="Times New Roman"/>
          <w:sz w:val="18"/>
          <w:szCs w:val="18"/>
          <w:lang w:val="en-US"/>
        </w:rPr>
        <w:t>ów</w:t>
      </w:r>
      <w:r>
        <w:rPr>
          <w:rFonts w:ascii="Times New Roman" w:hAnsi="Times New Roman" w:cs="Times New Roman"/>
          <w:sz w:val="18"/>
          <w:szCs w:val="18"/>
          <w:lang w:val="en-US"/>
        </w:rPr>
        <w:br/>
        <w:t xml:space="preserve">                ujemnych.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uczeń posiadający 50 punkt</w:t>
      </w:r>
      <w:r>
        <w:rPr>
          <w:rFonts w:ascii="Times New Roman" w:hAnsi="Times New Roman" w:cs="Times New Roman"/>
          <w:sz w:val="18"/>
          <w:szCs w:val="18"/>
          <w:lang w:val="en-US"/>
        </w:rPr>
        <w:t>ów ujemnych nie może mieć sprawowania bardzo dobrego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uczeń posiadający 100 punkt</w:t>
      </w:r>
      <w:r>
        <w:rPr>
          <w:rFonts w:ascii="Times New Roman" w:hAnsi="Times New Roman" w:cs="Times New Roman"/>
          <w:sz w:val="18"/>
          <w:szCs w:val="18"/>
          <w:lang w:val="en-US"/>
        </w:rPr>
        <w:t>ów ujemnych nie może mieć zachowania dobrego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uczeń posiadający 250 punkt</w:t>
      </w:r>
      <w:r>
        <w:rPr>
          <w:rFonts w:ascii="Times New Roman" w:hAnsi="Times New Roman" w:cs="Times New Roman"/>
          <w:sz w:val="18"/>
          <w:szCs w:val="18"/>
          <w:lang w:val="en-US"/>
        </w:rPr>
        <w:t>ów ujemnych nie może mieć zachowania poprawnego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uczeń posiadający 350 punkt</w:t>
      </w:r>
      <w:r>
        <w:rPr>
          <w:rFonts w:ascii="Times New Roman" w:hAnsi="Times New Roman" w:cs="Times New Roman"/>
          <w:sz w:val="18"/>
          <w:szCs w:val="18"/>
          <w:lang w:val="en-US"/>
        </w:rPr>
        <w:t>ów ujemnych nie może mieć zachowania nieodpowiedniego</w:t>
      </w:r>
    </w:p>
    <w:p w:rsidR="008F41A8" w:rsidRDefault="008F41A8" w:rsidP="008F41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426" w:hanging="426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>Punkty wpisywane są systematycznie-najp</w:t>
      </w:r>
      <w:r>
        <w:rPr>
          <w:rFonts w:ascii="Arial" w:hAnsi="Arial" w:cs="Arial"/>
          <w:b/>
          <w:bCs/>
          <w:sz w:val="18"/>
          <w:szCs w:val="18"/>
          <w:lang w:val="en-US"/>
        </w:rPr>
        <w:t>óźniej na koniec miesiąca.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426" w:hanging="426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>Punkty za wszelkiego rodzaju aktywności wstawiają osoby odpowiedzialne za ich organizację (ch</w:t>
      </w:r>
      <w:r>
        <w:rPr>
          <w:rFonts w:ascii="Arial" w:hAnsi="Arial" w:cs="Arial"/>
          <w:b/>
          <w:bCs/>
          <w:sz w:val="18"/>
          <w:szCs w:val="18"/>
          <w:lang w:val="en-US"/>
        </w:rPr>
        <w:t>ór, zawody, konkursy, wolontariat, itp.).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left="426" w:hanging="426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>W  szczególnie  uzasadnionych przypadkach wychowawca ma możliwość zwr</w:t>
      </w:r>
      <w:r>
        <w:rPr>
          <w:rFonts w:ascii="Arial" w:hAnsi="Arial" w:cs="Arial"/>
          <w:b/>
          <w:bCs/>
          <w:sz w:val="18"/>
          <w:szCs w:val="18"/>
          <w:lang w:val="en-US"/>
        </w:rPr>
        <w:t>ócić się do zespołu wychowawczego o weryfikację oceny z zachowania – najpóźniej dwa dni przed planowaną radą klasyfikacyjną (wzór podania znajduje się u przewodniczącego zespołu wychowawczego).</w:t>
      </w:r>
    </w:p>
    <w:p w:rsidR="008F41A8" w:rsidRDefault="008F41A8" w:rsidP="008F41A8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Waga pozytywnych zachowań: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udział w konkursach: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konkurs płatny     5 pkt ( 3 pierwsze miejsca w szkole punktowane jak etap szkolny),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konkurs szkolny                     10 pkt,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konkurs gminny                     12 pkt,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konkurs powiatowy                15 pkt,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konkurs strefowy                    20 pkt,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konkurs wojewódzki               30 pkt,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konkurs ogólnopolski             40 pkt,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konkurs Olimpus</w:t>
      </w:r>
      <w:r>
        <w:rPr>
          <w:rFonts w:ascii="Arial" w:hAnsi="Arial" w:cs="Arial"/>
          <w:b/>
          <w:bCs/>
          <w:sz w:val="16"/>
          <w:szCs w:val="16"/>
        </w:rPr>
        <w:tab/>
        <w:t xml:space="preserve">          </w:t>
      </w:r>
      <w:r>
        <w:rPr>
          <w:rFonts w:ascii="Arial" w:hAnsi="Arial" w:cs="Arial"/>
          <w:b/>
          <w:bCs/>
          <w:sz w:val="16"/>
          <w:szCs w:val="16"/>
        </w:rPr>
        <w:tab/>
        <w:t>15 pkt;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udział w konkursach (etapowy):</w:t>
      </w:r>
    </w:p>
    <w:p w:rsidR="008F41A8" w:rsidRDefault="008F41A8" w:rsidP="008F41A8">
      <w:pPr>
        <w:numPr>
          <w:ilvl w:val="0"/>
          <w:numId w:val="1"/>
        </w:numPr>
        <w:tabs>
          <w:tab w:val="left" w:pos="2268"/>
        </w:tabs>
        <w:autoSpaceDE w:val="0"/>
        <w:autoSpaceDN w:val="0"/>
        <w:adjustRightInd w:val="0"/>
        <w:spacing w:after="0" w:line="360" w:lineRule="auto"/>
        <w:ind w:left="1134" w:hanging="425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etap gminny          15 pkt,</w:t>
      </w:r>
    </w:p>
    <w:p w:rsidR="008F41A8" w:rsidRDefault="008F41A8" w:rsidP="008F41A8">
      <w:pPr>
        <w:numPr>
          <w:ilvl w:val="0"/>
          <w:numId w:val="1"/>
        </w:numPr>
        <w:tabs>
          <w:tab w:val="left" w:pos="2268"/>
        </w:tabs>
        <w:autoSpaceDE w:val="0"/>
        <w:autoSpaceDN w:val="0"/>
        <w:adjustRightInd w:val="0"/>
        <w:spacing w:after="0" w:line="360" w:lineRule="auto"/>
        <w:ind w:left="1134" w:hanging="425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etap powiatowy     20 pkt,</w:t>
      </w:r>
    </w:p>
    <w:p w:rsidR="008F41A8" w:rsidRDefault="008F41A8" w:rsidP="008F41A8">
      <w:pPr>
        <w:numPr>
          <w:ilvl w:val="0"/>
          <w:numId w:val="1"/>
        </w:numPr>
        <w:tabs>
          <w:tab w:val="left" w:pos="2268"/>
        </w:tabs>
        <w:autoSpaceDE w:val="0"/>
        <w:autoSpaceDN w:val="0"/>
        <w:adjustRightInd w:val="0"/>
        <w:spacing w:after="0" w:line="360" w:lineRule="auto"/>
        <w:ind w:left="1134" w:hanging="425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etap strefowy         30 pkt,</w:t>
      </w:r>
    </w:p>
    <w:p w:rsidR="008F41A8" w:rsidRDefault="008F41A8" w:rsidP="008F41A8">
      <w:pPr>
        <w:numPr>
          <w:ilvl w:val="0"/>
          <w:numId w:val="1"/>
        </w:numPr>
        <w:tabs>
          <w:tab w:val="left" w:pos="2268"/>
        </w:tabs>
        <w:autoSpaceDE w:val="0"/>
        <w:autoSpaceDN w:val="0"/>
        <w:adjustRightInd w:val="0"/>
        <w:spacing w:after="0" w:line="360" w:lineRule="auto"/>
        <w:ind w:left="1134" w:hanging="425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etap wojewódzki    40 pkt,</w:t>
      </w:r>
    </w:p>
    <w:p w:rsidR="008F41A8" w:rsidRDefault="008F41A8" w:rsidP="008F41A8">
      <w:pPr>
        <w:numPr>
          <w:ilvl w:val="0"/>
          <w:numId w:val="1"/>
        </w:numPr>
        <w:tabs>
          <w:tab w:val="left" w:pos="2268"/>
        </w:tabs>
        <w:autoSpaceDE w:val="0"/>
        <w:autoSpaceDN w:val="0"/>
        <w:adjustRightInd w:val="0"/>
        <w:spacing w:after="0" w:line="360" w:lineRule="auto"/>
        <w:ind w:left="1134" w:hanging="425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etap ogólnopolski  50 pkt;</w:t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miejsca w konkursach: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7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etap szkolny :       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372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- miejsce I –10 pkt,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372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 xml:space="preserve"> - miejsce II –8 pkt,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372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- miejsce III –6 pkt,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372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- wyróżnienie  - 3 pkt;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7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etap gminny (międzyszkolny):                 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372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- miejsce  I –20 pkt,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372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- miejsce II –16 pkt,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372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- miejsce III –12 pkt,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372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- wyróżnienie  - 6 pkt;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hanging="37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etap powiatowy:   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372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- miejsce I –30 pkt,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372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- miejsce II –25 pkt,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372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- miejsce III –20 pkt,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372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- wyróżnienie – 10 pkt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hanging="37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etap strefowy:        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372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- miejsce I –40 pkt,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372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- miejsce II –35 pkt,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372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- miejsce III –30 pkt,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372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- wyróżnienie – 15 pkt;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hanging="37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etap wojewódzki: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372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- miejsce  I –50 pkt,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372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- miejsce II – 45 pkt,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372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- miejsce III –40 pkt,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372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- wyróżnienie  - 20 pkt;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ind w:hanging="37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etap ogólnopolski: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372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- miejsce I –100 pkt,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372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- miejsce II –80 pkt,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372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- miejsce III –60 pkt,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372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- wyróżnienie – 30 pkt;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wolontariat: 5-20 pkt / każdorazowo;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efektywne pełnienie funkcji w szkole: 25 pkt;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efektywne pełnienie funkcji w klasie: 10 pkt /miesięcznie;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praca na rzecz szkoły: 15 pkt( praca w gazetce szkolnej, w teatrzyku szkolnym,  praca nad wystrojem wnętrza, praca na rzecz biblioteki szkolnej, itp.)/ każdorazowo;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>aktywny i systematyczny udział w kołach zainteresowań i dodatkowych zajęciach edukacyjnych: do 30 pkt /p</w:t>
      </w:r>
      <w:r>
        <w:rPr>
          <w:rFonts w:ascii="Arial" w:hAnsi="Arial" w:cs="Arial"/>
          <w:b/>
          <w:bCs/>
          <w:sz w:val="18"/>
          <w:szCs w:val="18"/>
          <w:lang w:val="en-US"/>
        </w:rPr>
        <w:t>ółrocze;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aktywny i systematyczny udział w pozaszkolnych dodatkowych zajęciach rozwijających  indywidualne zainteresowania ucznia: do 30 pkt/ semestr (udział potwierdzony pisemnie przez opiekuna);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>aktywny i systematyczny udział w posiedzeniach i działaniach młodzieżowej rady miejskiej: 30 pkt/ p</w:t>
      </w:r>
      <w:r>
        <w:rPr>
          <w:rFonts w:ascii="Arial" w:hAnsi="Arial" w:cs="Arial"/>
          <w:b/>
          <w:bCs/>
          <w:sz w:val="18"/>
          <w:szCs w:val="18"/>
          <w:lang w:val="en-US"/>
        </w:rPr>
        <w:t>ółrocze (udział potwierdzony pisemnie przez opiekuna rady);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pomoc w organizacji imprezy szkolnej: 1- 10 pkt/ każdorazowo;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bierne reprezentowanie szkoły podczas uroczystości w czasie zajęć szkolnych (publiczność) – 5 pkt;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czynny udział w czasie uroczystości w czasie zajęć szkolnych: 20 pkt: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za każde kolejne powt</w:t>
      </w:r>
      <w:r>
        <w:rPr>
          <w:rFonts w:ascii="Arial" w:hAnsi="Arial" w:cs="Arial"/>
          <w:b/>
          <w:bCs/>
          <w:sz w:val="18"/>
          <w:szCs w:val="18"/>
          <w:lang w:val="en-US"/>
        </w:rPr>
        <w:t>órzenie programu w czasie zajęć lekcyjnych: 5 pkt;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czynny udział w uroczystościach w dni wolne od nauki szkolnej i w godzinach popołudniowych: 25 pkt: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>za każde powt</w:t>
      </w:r>
      <w:r>
        <w:rPr>
          <w:rFonts w:ascii="Arial" w:hAnsi="Arial" w:cs="Arial"/>
          <w:b/>
          <w:bCs/>
          <w:sz w:val="18"/>
          <w:szCs w:val="18"/>
          <w:lang w:val="en-US"/>
        </w:rPr>
        <w:t>órzenie programu : 10 pkt;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praca na rzecz klasy: 1- 10 pkt( praca przy organizowaniu imprez klasowych, praca nad wystrojem klasopracowni itp.)/ każdorazowo;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pomoc kolegom w nauce: 1- 15 pkt/ każdorazowo;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reagowanie na krzywdę wyrządzoną koledze lub koleżance: 10 pkt/ każdorazowo;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wkład pracy włożony w naukę, pracowitość, obowiązkowość: 30 pkt, w tym dodatkowo: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średnia ocen powyżej 4,74  -   40 pkt,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średnia ocen powyżej 4,49  -  30 pkt,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średnia ocen powyżej 3,99  -   20 pkt;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>punktualność (za zero sp</w:t>
      </w:r>
      <w:r>
        <w:rPr>
          <w:rFonts w:ascii="Arial" w:hAnsi="Arial" w:cs="Arial"/>
          <w:b/>
          <w:bCs/>
          <w:sz w:val="18"/>
          <w:szCs w:val="18"/>
          <w:lang w:val="en-US"/>
        </w:rPr>
        <w:t>óźnień): 10 pkt/ mies.;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wysoka kultura osobista: 30 pkt/ półrocze;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systematyczne noszenie obuwia zmiennego: 10 pkt / 1 mies.;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systematyczna frekwencja: 10 pkt/ 1 mies.;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strój galowy: 5 pkt / każdorazowo;</w:t>
      </w:r>
    </w:p>
    <w:p w:rsidR="008F41A8" w:rsidRDefault="008F41A8" w:rsidP="008F41A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>uroczystości szkolne, na kt</w:t>
      </w:r>
      <w:r>
        <w:rPr>
          <w:rFonts w:ascii="Arial" w:hAnsi="Arial" w:cs="Arial"/>
          <w:b/>
          <w:bCs/>
          <w:sz w:val="18"/>
          <w:szCs w:val="18"/>
          <w:lang w:val="en-US"/>
        </w:rPr>
        <w:t>órych wymagany jest strój galowy: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 inauguracja roku szkolnego,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 Dzień Patrona,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 Święto Odzyskania Niepodległości,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 egzamin gimnazjalny,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 zakończenie roku szkolnego;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praca na godzinie z wychowawcą: 1 – 5 pkt/ każdorazowo;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udział w projekcie edukacyjnym:</w:t>
      </w:r>
    </w:p>
    <w:p w:rsidR="008F41A8" w:rsidRDefault="008F41A8" w:rsidP="008F41A8">
      <w:pPr>
        <w:numPr>
          <w:ilvl w:val="0"/>
          <w:numId w:val="1"/>
        </w:numPr>
        <w:tabs>
          <w:tab w:val="left" w:pos="2410"/>
          <w:tab w:val="left" w:pos="2552"/>
        </w:tabs>
        <w:autoSpaceDE w:val="0"/>
        <w:autoSpaceDN w:val="0"/>
        <w:adjustRightInd w:val="0"/>
        <w:spacing w:after="0" w:line="360" w:lineRule="auto"/>
        <w:ind w:left="1276" w:hanging="56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punkty przydziela nauczyciel koordynujący projekt,</w:t>
      </w:r>
    </w:p>
    <w:p w:rsidR="008F41A8" w:rsidRDefault="008F41A8" w:rsidP="008F41A8">
      <w:pPr>
        <w:numPr>
          <w:ilvl w:val="0"/>
          <w:numId w:val="1"/>
        </w:numPr>
        <w:tabs>
          <w:tab w:val="left" w:pos="2410"/>
          <w:tab w:val="left" w:pos="2552"/>
        </w:tabs>
        <w:autoSpaceDE w:val="0"/>
        <w:autoSpaceDN w:val="0"/>
        <w:adjustRightInd w:val="0"/>
        <w:spacing w:after="0" w:line="360" w:lineRule="auto"/>
        <w:ind w:left="1276" w:hanging="56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punktowany jest tylko jeden projekt,</w:t>
      </w:r>
    </w:p>
    <w:p w:rsidR="008F41A8" w:rsidRDefault="008F41A8" w:rsidP="008F41A8">
      <w:pPr>
        <w:numPr>
          <w:ilvl w:val="0"/>
          <w:numId w:val="1"/>
        </w:numPr>
        <w:tabs>
          <w:tab w:val="left" w:pos="2410"/>
          <w:tab w:val="left" w:pos="2552"/>
        </w:tabs>
        <w:autoSpaceDE w:val="0"/>
        <w:autoSpaceDN w:val="0"/>
        <w:adjustRightInd w:val="0"/>
        <w:spacing w:after="0" w:line="360" w:lineRule="auto"/>
        <w:ind w:left="1276" w:hanging="56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kryteria przydzielania punktów (do + 50 pkt):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 zaangażowanie:      do 20 pkt,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 kreatywność:           do 10 pkt,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- prezentacja: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do 10 pkt,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 systematyczność:   do 5 pkt,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- staranność: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do 5 pkt.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1418"/>
        <w:rPr>
          <w:rFonts w:ascii="Calibri" w:hAnsi="Calibri" w:cs="Calibri"/>
        </w:rPr>
      </w:pP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Waga negatywnych zachowań: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ucieczka z lekcji i opuszczanie terenu szkoły: 5-10 pkt (za każdą opuszczoną bez usprawiedliwienia godzinę lekcyjną i każde opuszczenie terenu szkoły);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spóźnienie: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>do 5 spóźnień- za każde sp</w:t>
      </w:r>
      <w:r>
        <w:rPr>
          <w:rFonts w:ascii="Arial" w:hAnsi="Arial" w:cs="Arial"/>
          <w:b/>
          <w:bCs/>
          <w:sz w:val="18"/>
          <w:szCs w:val="18"/>
          <w:lang w:val="en-US"/>
        </w:rPr>
        <w:t>óźnienie 1 pkt,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>powyżej 5 sp</w:t>
      </w:r>
      <w:r>
        <w:rPr>
          <w:rFonts w:ascii="Arial" w:hAnsi="Arial" w:cs="Arial"/>
          <w:b/>
          <w:bCs/>
          <w:sz w:val="18"/>
          <w:szCs w:val="18"/>
          <w:lang w:val="en-US"/>
        </w:rPr>
        <w:t>óźnień – za każde spóźnienie po 2 pkt;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przeszkadzanie na lekcjach: 5 pkt / uwaga;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niewykonywanie polecenia nauczyciela: do 50 pkt / uwaga;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aroganckie odzywanie się do nauczyciela: 10 pkt / uwaga;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niewypełnienie obowiązku dyżurnego: 5 pkt / uwaga;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bójki uczniowskie: 10 – 50 pkt;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mobbing:  10 -50 pkt;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nieodpowiednie zachowanie na przerwach: do 50 pkt;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ubliżanie koledze: 5 pkt / każdorazowo;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wulgarne słownictwo: 5 – 10 pkt / każdorazowo;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kłamstwo, oszustwo: 10 – 50 pkt / każdorazowo;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 xml:space="preserve"> fałszowanie dokument</w:t>
      </w:r>
      <w:r>
        <w:rPr>
          <w:rFonts w:ascii="Arial" w:hAnsi="Arial" w:cs="Arial"/>
          <w:b/>
          <w:bCs/>
          <w:sz w:val="18"/>
          <w:szCs w:val="18"/>
          <w:lang w:val="en-US"/>
        </w:rPr>
        <w:t>ów (podrobienie podpisu rodzica lub nauczyciela, oceny, usprawiedliwienia, zwolnienia z lekcji lub innego dokumentu): 100 pkt/ każdorazowo;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kradzież: 50 – 100 pkt;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palenie papierosów i e-papierosów: 10 pkt (za każde złapanie, także towarzyszenie palącemu);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 xml:space="preserve"> zażywanie, posiadanie lub rozprowadzanie alkoholu i narkotyk</w:t>
      </w:r>
      <w:r>
        <w:rPr>
          <w:rFonts w:ascii="Arial" w:hAnsi="Arial" w:cs="Arial"/>
          <w:b/>
          <w:bCs/>
          <w:sz w:val="18"/>
          <w:szCs w:val="18"/>
          <w:lang w:val="en-US"/>
        </w:rPr>
        <w:t>ów: 100 pkt.;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wyłudzanie pieniędzy: 50 pkt;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zaśmiecanie otoczenia: 5 pkt / uwaga;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brak obuwia zmiennego: 1 pkt / 1 dzień: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>uczeń, kt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óry  uzyska : – 30 pkt  za brak obuwia zmiennego, kwalifikuje się na </w:t>
      </w:r>
      <w:r>
        <w:rPr>
          <w:rFonts w:ascii="Arial" w:hAnsi="Arial" w:cs="Arial"/>
          <w:b/>
          <w:bCs/>
          <w:sz w:val="18"/>
          <w:szCs w:val="18"/>
          <w:u w:val="single"/>
          <w:lang w:val="en-US"/>
        </w:rPr>
        <w:t>zespół wychowawczy</w:t>
      </w:r>
      <w:r>
        <w:rPr>
          <w:rFonts w:ascii="Arial" w:hAnsi="Arial" w:cs="Arial"/>
          <w:b/>
          <w:bCs/>
          <w:sz w:val="18"/>
          <w:szCs w:val="18"/>
          <w:lang w:val="en-US"/>
        </w:rPr>
        <w:t>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brak stosownego stroju szkolnego: 1 pkt / 1 dzień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uczeń, kt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óry  uzyska : – 30 pkt  za brak stosownego stroju, kwalifikuje się na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  <w:lang w:val="en-US"/>
        </w:rPr>
        <w:t>zespół wychowawczy</w:t>
      </w:r>
      <w:r>
        <w:rPr>
          <w:rFonts w:ascii="Arial" w:hAnsi="Arial" w:cs="Arial"/>
          <w:b/>
          <w:bCs/>
          <w:color w:val="FF0000"/>
          <w:sz w:val="18"/>
          <w:szCs w:val="18"/>
          <w:lang w:val="en-US"/>
        </w:rPr>
        <w:t>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 xml:space="preserve"> w przypadku, gdy uczeń nie posiada obuwia zmiennego i stosownego stroju należy wpisać literę S jako str</w:t>
      </w:r>
      <w:r>
        <w:rPr>
          <w:rFonts w:ascii="Arial" w:hAnsi="Arial" w:cs="Arial"/>
          <w:b/>
          <w:bCs/>
          <w:sz w:val="18"/>
          <w:szCs w:val="18"/>
          <w:lang w:val="en-US"/>
        </w:rPr>
        <w:t>ój;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brak stroju na każdej godzinie wychowania fizycznego: 3 pkt/ każdorazowo: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>uczeń, kt</w:t>
      </w:r>
      <w:r>
        <w:rPr>
          <w:rFonts w:ascii="Arial" w:hAnsi="Arial" w:cs="Arial"/>
          <w:b/>
          <w:bCs/>
          <w:sz w:val="18"/>
          <w:szCs w:val="18"/>
          <w:lang w:val="en-US"/>
        </w:rPr>
        <w:t>óry uzyska : – 30 pkt  za brak stroju kwalifikuje się na zespół wychowawczy;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makijaż, malowane paznokcie lub kolczyki : 1 pkt / dzień;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 xml:space="preserve"> farbowanie włos</w:t>
      </w:r>
      <w:r>
        <w:rPr>
          <w:rFonts w:ascii="Arial" w:hAnsi="Arial" w:cs="Arial"/>
          <w:b/>
          <w:bCs/>
          <w:sz w:val="18"/>
          <w:szCs w:val="18"/>
          <w:lang w:val="en-US"/>
        </w:rPr>
        <w:t>ów: 20 pkt / każdorazowo;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zorganizowana przemoc: 50 – 100 pkt;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niszczenie mienia szkolnego lub poza szkolnego: 10 – 50 pkt/ każdorazowo;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 xml:space="preserve"> prowokowanie kolegów do złych czyn</w:t>
      </w:r>
      <w:r>
        <w:rPr>
          <w:rFonts w:ascii="Arial" w:hAnsi="Arial" w:cs="Arial"/>
          <w:b/>
          <w:bCs/>
          <w:sz w:val="18"/>
          <w:szCs w:val="18"/>
          <w:lang w:val="en-US"/>
        </w:rPr>
        <w:t>ów: 50 – 100 pkt /każdorazowo;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nieodpowiednie zachowanie w stosunku do pracowników szkoły: 10 – 100 pkt/ każdorazowo:</w:t>
      </w:r>
    </w:p>
    <w:p w:rsidR="008F41A8" w:rsidRDefault="008F41A8" w:rsidP="008F41A8">
      <w:pPr>
        <w:numPr>
          <w:ilvl w:val="0"/>
          <w:numId w:val="1"/>
        </w:numPr>
        <w:tabs>
          <w:tab w:val="left" w:pos="2268"/>
        </w:tabs>
        <w:autoSpaceDE w:val="0"/>
        <w:autoSpaceDN w:val="0"/>
        <w:adjustRightInd w:val="0"/>
        <w:spacing w:after="0" w:line="360" w:lineRule="auto"/>
        <w:ind w:left="1134" w:hanging="42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dodatkowo pisemne przeprosiny na tablicy ogłoszeń podpisane odręcznie;                                                                                               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 xml:space="preserve"> używanie (głośno) telefon</w:t>
      </w:r>
      <w:r>
        <w:rPr>
          <w:rFonts w:ascii="Arial" w:hAnsi="Arial" w:cs="Arial"/>
          <w:b/>
          <w:bCs/>
          <w:sz w:val="18"/>
          <w:szCs w:val="18"/>
          <w:lang w:val="en-US"/>
        </w:rPr>
        <w:t>ów komórkowych i innych urządzeń odtwarzających muzykę na terenie szkoły:   10 – 50 pkt (każdorazowo);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 xml:space="preserve"> posługiwanie się Internetem/ telefonem kom</w:t>
      </w:r>
      <w:r>
        <w:rPr>
          <w:rFonts w:ascii="Arial" w:hAnsi="Arial" w:cs="Arial"/>
          <w:b/>
          <w:bCs/>
          <w:sz w:val="18"/>
          <w:szCs w:val="18"/>
          <w:lang w:val="en-US"/>
        </w:rPr>
        <w:t>órkowym w celu ośmieszenia, obrażenia, znieważenia ucznia lub pracownika szkoły: 100 pkt/ każdorazowo;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niewywiązywanie się z podjętych zobowiązań: 10 – 30 pkt / uwaga.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t>Członkowie zespołu wychowawczego decydują o ilości przyznanych punkt</w:t>
      </w:r>
      <w:r>
        <w:rPr>
          <w:rFonts w:ascii="Arial" w:hAnsi="Arial" w:cs="Arial"/>
          <w:b/>
          <w:bCs/>
          <w:sz w:val="18"/>
          <w:szCs w:val="18"/>
          <w:lang w:val="en-US"/>
        </w:rPr>
        <w:t>ów ujemnych na posiedzeniu zespołu wychowawczego – max do 100 pkt.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Za rażące łamanie statutu szkoły, decyzją zespołu wychowawczego oraz za zgodą rodzic</w:t>
      </w:r>
      <w:r>
        <w:rPr>
          <w:rFonts w:ascii="Arial" w:hAnsi="Arial" w:cs="Arial"/>
          <w:b/>
          <w:bCs/>
          <w:sz w:val="18"/>
          <w:szCs w:val="18"/>
          <w:lang w:val="en-US"/>
        </w:rPr>
        <w:t>ów lub prawnych opiekunów, uczeń może zostać zobowiązany do odbycia prac społecznych na terenie szkoły- po zajęciach dydaktycznych.</w:t>
      </w:r>
    </w:p>
    <w:p w:rsidR="008F41A8" w:rsidRDefault="008F41A8" w:rsidP="008F41A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709" w:hanging="426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Uczeń oceniany jest w każdym p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ółroczu a ocena końcowa z zachowania jest średnią punktów zdobytych w I i II półroczu.</w:t>
      </w: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ind w:left="426" w:right="709"/>
        <w:rPr>
          <w:rFonts w:ascii="Calibri" w:hAnsi="Calibri" w:cs="Calibri"/>
        </w:rPr>
      </w:pPr>
    </w:p>
    <w:p w:rsidR="008F41A8" w:rsidRDefault="008F41A8" w:rsidP="008F41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8F41A8" w:rsidRDefault="008F41A8" w:rsidP="008F41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0F57" w:rsidRDefault="00030F57"/>
    <w:sectPr w:rsidR="00030F57" w:rsidSect="002E6B6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82AF5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F41A8"/>
    <w:rsid w:val="00030F57"/>
    <w:rsid w:val="000E231C"/>
    <w:rsid w:val="001A7418"/>
    <w:rsid w:val="008F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9171</Characters>
  <Application>Microsoft Office Word</Application>
  <DocSecurity>0</DocSecurity>
  <Lines>76</Lines>
  <Paragraphs>21</Paragraphs>
  <ScaleCrop>false</ScaleCrop>
  <Company>Windows User</Company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Stencel</dc:creator>
  <cp:keywords/>
  <dc:description/>
  <cp:lastModifiedBy>Gim</cp:lastModifiedBy>
  <cp:revision>2</cp:revision>
  <dcterms:created xsi:type="dcterms:W3CDTF">2017-09-28T10:17:00Z</dcterms:created>
  <dcterms:modified xsi:type="dcterms:W3CDTF">2017-09-28T10:17:00Z</dcterms:modified>
</cp:coreProperties>
</file>